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595F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F4A7B88" w14:textId="39BC3838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81E31">
        <w:rPr>
          <w:rFonts w:asciiTheme="minorHAnsi" w:hAnsiTheme="minorHAnsi" w:cstheme="minorHAnsi"/>
          <w:sz w:val="22"/>
          <w:szCs w:val="22"/>
        </w:rPr>
        <w:t>Handleiding SBR Deluxe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81E3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017746C" wp14:editId="54A0F95D">
            <wp:extent cx="1337872" cy="8096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886" cy="81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7A01D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7721181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81E31">
        <w:rPr>
          <w:rFonts w:asciiTheme="minorHAnsi" w:hAnsiTheme="minorHAnsi" w:cstheme="minorHAnsi"/>
          <w:sz w:val="22"/>
          <w:szCs w:val="22"/>
        </w:rPr>
        <w:t xml:space="preserve">Deze is LED bureaulamplamp is zeer geschikt voor thuis, op het werk, tijdens een workshop of bij andere activiteiten. </w:t>
      </w:r>
    </w:p>
    <w:p w14:paraId="1E1680DE" w14:textId="6557A43F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81E31">
        <w:rPr>
          <w:rFonts w:asciiTheme="minorHAnsi" w:hAnsiTheme="minorHAnsi" w:cstheme="minorHAnsi"/>
          <w:sz w:val="22"/>
          <w:szCs w:val="22"/>
        </w:rPr>
        <w:t xml:space="preserve">Lees voor het gebruik van de </w:t>
      </w:r>
      <w:r>
        <w:rPr>
          <w:rFonts w:asciiTheme="minorHAnsi" w:hAnsiTheme="minorHAnsi" w:cstheme="minorHAnsi"/>
          <w:sz w:val="22"/>
          <w:szCs w:val="22"/>
        </w:rPr>
        <w:t xml:space="preserve">Ledlamp </w:t>
      </w:r>
      <w:r w:rsidRPr="00F81E31">
        <w:rPr>
          <w:rFonts w:asciiTheme="minorHAnsi" w:hAnsiTheme="minorHAnsi" w:cstheme="minorHAnsi"/>
          <w:sz w:val="22"/>
          <w:szCs w:val="22"/>
        </w:rPr>
        <w:t xml:space="preserve"> eerst deze handleiding. </w:t>
      </w:r>
    </w:p>
    <w:p w14:paraId="41BE3CDB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1E0AC3D" w14:textId="6B98A045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81E31">
        <w:rPr>
          <w:rFonts w:asciiTheme="minorHAnsi" w:hAnsiTheme="minorHAnsi" w:cstheme="minorHAnsi"/>
          <w:sz w:val="22"/>
          <w:szCs w:val="22"/>
          <w:lang w:val="en-US"/>
        </w:rPr>
        <w:t xml:space="preserve">1: </w:t>
      </w:r>
      <w:r w:rsidRPr="00F81E31">
        <w:rPr>
          <w:rFonts w:asciiTheme="minorHAnsi" w:hAnsiTheme="minorHAnsi" w:cstheme="minorHAnsi"/>
          <w:sz w:val="22"/>
          <w:szCs w:val="22"/>
        </w:rPr>
        <w:t xml:space="preserve">Hoe te gebruiken: </w:t>
      </w:r>
    </w:p>
    <w:p w14:paraId="533C896F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81E31">
        <w:rPr>
          <w:rFonts w:asciiTheme="minorHAnsi" w:hAnsiTheme="minorHAnsi" w:cstheme="minorHAnsi"/>
          <w:sz w:val="22"/>
          <w:szCs w:val="22"/>
        </w:rPr>
        <w:t xml:space="preserve">Klem de tafelklem aan de zijkant van uw bureau. Steek de pin van de arm in het gat in de beugel. Sluit de adapter op de lamp aan. </w:t>
      </w:r>
    </w:p>
    <w:p w14:paraId="529E5ED2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9B12FB4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Pr="00F81E31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81E31">
        <w:rPr>
          <w:rFonts w:asciiTheme="minorHAnsi" w:hAnsiTheme="minorHAnsi" w:cstheme="minorHAnsi"/>
          <w:sz w:val="22"/>
          <w:szCs w:val="22"/>
        </w:rPr>
        <w:t xml:space="preserve">Aan en uitzetten: </w:t>
      </w:r>
    </w:p>
    <w:p w14:paraId="0D7FCD35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81E31">
        <w:rPr>
          <w:rFonts w:asciiTheme="minorHAnsi" w:hAnsiTheme="minorHAnsi" w:cstheme="minorHAnsi"/>
          <w:sz w:val="22"/>
          <w:szCs w:val="22"/>
        </w:rPr>
        <w:t xml:space="preserve">De lamp kan worden aangezet door 1x op de aan/uit knop te drukken. Druk 2x achter elkaar om de lamp uit te zetten. </w:t>
      </w:r>
    </w:p>
    <w:p w14:paraId="2B2FEB10" w14:textId="7AF0224C" w:rsid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81E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507C87" w14:textId="77777777" w:rsid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71491B" w14:textId="626AE47D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3: </w:t>
      </w:r>
      <w:r w:rsidRPr="00F81E31">
        <w:rPr>
          <w:rFonts w:asciiTheme="minorHAnsi" w:hAnsiTheme="minorHAnsi" w:cstheme="minorHAnsi"/>
          <w:sz w:val="22"/>
          <w:szCs w:val="22"/>
        </w:rPr>
        <w:t xml:space="preserve">Lichtkleur </w:t>
      </w:r>
    </w:p>
    <w:p w14:paraId="190E6C39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81E31">
        <w:rPr>
          <w:rFonts w:asciiTheme="minorHAnsi" w:hAnsiTheme="minorHAnsi" w:cstheme="minorHAnsi"/>
          <w:sz w:val="22"/>
          <w:szCs w:val="22"/>
        </w:rPr>
        <w:t xml:space="preserve">Druk op de aan/uit schakelaar </w:t>
      </w:r>
    </w:p>
    <w:p w14:paraId="595A9142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81E31">
        <w:rPr>
          <w:rFonts w:asciiTheme="minorHAnsi" w:hAnsiTheme="minorHAnsi" w:cstheme="minorHAnsi"/>
          <w:sz w:val="22"/>
          <w:szCs w:val="22"/>
        </w:rPr>
        <w:t xml:space="preserve">Druk 1st keer: LED CCT is 3000k </w:t>
      </w:r>
    </w:p>
    <w:p w14:paraId="028386EB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81E31">
        <w:rPr>
          <w:rFonts w:asciiTheme="minorHAnsi" w:hAnsiTheme="minorHAnsi" w:cstheme="minorHAnsi"/>
          <w:sz w:val="22"/>
          <w:szCs w:val="22"/>
        </w:rPr>
        <w:t xml:space="preserve">Druk 2de keer: LED CCT is 4500k </w:t>
      </w:r>
    </w:p>
    <w:p w14:paraId="0ADB951B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81E31">
        <w:rPr>
          <w:rFonts w:asciiTheme="minorHAnsi" w:hAnsiTheme="minorHAnsi" w:cstheme="minorHAnsi"/>
          <w:sz w:val="22"/>
          <w:szCs w:val="22"/>
        </w:rPr>
        <w:t xml:space="preserve">Druk 3de keer: LED CCT is 6000k (daglicht) </w:t>
      </w:r>
    </w:p>
    <w:p w14:paraId="24F3D4F9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81E31">
        <w:rPr>
          <w:rFonts w:asciiTheme="minorHAnsi" w:hAnsiTheme="minorHAnsi" w:cstheme="minorHAnsi"/>
          <w:sz w:val="22"/>
          <w:szCs w:val="22"/>
        </w:rPr>
        <w:t xml:space="preserve">Belangrijk: na elke CCT omschakeling 3 seconden pauzeren. </w:t>
      </w:r>
    </w:p>
    <w:p w14:paraId="7C4022B2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CE81769" w14:textId="0471CA0A" w:rsid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F81E31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81E31">
        <w:rPr>
          <w:rFonts w:asciiTheme="minorHAnsi" w:hAnsiTheme="minorHAnsi" w:cstheme="minorHAnsi"/>
          <w:sz w:val="22"/>
          <w:szCs w:val="22"/>
        </w:rPr>
        <w:t>Dimmen</w:t>
      </w:r>
    </w:p>
    <w:p w14:paraId="393E2CB7" w14:textId="40A3B8F5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81E31">
        <w:rPr>
          <w:rFonts w:asciiTheme="minorHAnsi" w:hAnsiTheme="minorHAnsi" w:cstheme="minorHAnsi"/>
          <w:sz w:val="22"/>
          <w:szCs w:val="22"/>
        </w:rPr>
        <w:t>Wilt in het licht dimmen? Houd dan de aan/uit knop ingedrukt</w:t>
      </w:r>
      <w:r>
        <w:rPr>
          <w:rFonts w:asciiTheme="minorHAnsi" w:hAnsiTheme="minorHAnsi" w:cstheme="minorHAnsi"/>
          <w:sz w:val="22"/>
          <w:szCs w:val="22"/>
        </w:rPr>
        <w:t>. Het licht zal feller gaan branden. Laat de knop los en houdt de aan/uitknop nogmaals is en het licht zal zwakker gaan branden.</w:t>
      </w:r>
    </w:p>
    <w:p w14:paraId="230CD388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94EC21A" w14:textId="7C0EB4D3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81E31">
        <w:rPr>
          <w:rFonts w:asciiTheme="minorHAnsi" w:hAnsiTheme="minorHAnsi" w:cstheme="minorHAnsi"/>
          <w:sz w:val="22"/>
          <w:szCs w:val="22"/>
        </w:rPr>
        <w:t xml:space="preserve">5: Belangrijk voor veilig gebruik </w:t>
      </w:r>
    </w:p>
    <w:p w14:paraId="1D793E28" w14:textId="77777777" w:rsidR="00F81E31" w:rsidRPr="00F81E31" w:rsidRDefault="00F81E31" w:rsidP="00F81E31">
      <w:pPr>
        <w:pStyle w:val="Default"/>
        <w:spacing w:after="8"/>
        <w:rPr>
          <w:rFonts w:asciiTheme="minorHAnsi" w:hAnsiTheme="minorHAnsi" w:cstheme="minorHAnsi"/>
          <w:sz w:val="22"/>
          <w:szCs w:val="22"/>
        </w:rPr>
      </w:pPr>
      <w:r w:rsidRPr="00F81E31">
        <w:rPr>
          <w:rFonts w:asciiTheme="minorHAnsi" w:hAnsiTheme="minorHAnsi" w:cstheme="minorHAnsi"/>
          <w:sz w:val="22"/>
          <w:szCs w:val="22"/>
        </w:rPr>
        <w:t xml:space="preserve">- Alleen binnen te gebruiken </w:t>
      </w:r>
    </w:p>
    <w:p w14:paraId="4F524EC9" w14:textId="77777777" w:rsidR="00F81E31" w:rsidRPr="00F81E31" w:rsidRDefault="00F81E31" w:rsidP="00F81E31">
      <w:pPr>
        <w:pStyle w:val="Default"/>
        <w:spacing w:after="8"/>
        <w:rPr>
          <w:rFonts w:asciiTheme="minorHAnsi" w:hAnsiTheme="minorHAnsi" w:cstheme="minorHAnsi"/>
          <w:sz w:val="22"/>
          <w:szCs w:val="22"/>
        </w:rPr>
      </w:pPr>
      <w:r w:rsidRPr="00F81E31">
        <w:rPr>
          <w:rFonts w:asciiTheme="minorHAnsi" w:hAnsiTheme="minorHAnsi" w:cstheme="minorHAnsi"/>
          <w:sz w:val="22"/>
          <w:szCs w:val="22"/>
        </w:rPr>
        <w:t xml:space="preserve">- Omgevingstemperatuur -5C tot 40C </w:t>
      </w:r>
    </w:p>
    <w:p w14:paraId="23A54F16" w14:textId="77777777" w:rsidR="00F81E31" w:rsidRPr="00F81E31" w:rsidRDefault="00F81E31" w:rsidP="00F81E31">
      <w:pPr>
        <w:pStyle w:val="Default"/>
        <w:spacing w:after="8"/>
        <w:rPr>
          <w:rFonts w:asciiTheme="minorHAnsi" w:hAnsiTheme="minorHAnsi" w:cstheme="minorHAnsi"/>
          <w:sz w:val="22"/>
          <w:szCs w:val="22"/>
        </w:rPr>
      </w:pPr>
      <w:r w:rsidRPr="00F81E31">
        <w:rPr>
          <w:rFonts w:asciiTheme="minorHAnsi" w:hAnsiTheme="minorHAnsi" w:cstheme="minorHAnsi"/>
          <w:sz w:val="22"/>
          <w:szCs w:val="22"/>
        </w:rPr>
        <w:t xml:space="preserve">- Vochtigheidsgraad +-95% </w:t>
      </w:r>
    </w:p>
    <w:p w14:paraId="17D7BF35" w14:textId="63FB6C23" w:rsid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81E31">
        <w:rPr>
          <w:rFonts w:asciiTheme="minorHAnsi" w:hAnsiTheme="minorHAnsi" w:cstheme="minorHAnsi"/>
          <w:sz w:val="22"/>
          <w:szCs w:val="22"/>
        </w:rPr>
        <w:t xml:space="preserve">- Haal de lamp nooit uit elkaar </w:t>
      </w:r>
    </w:p>
    <w:p w14:paraId="57E389A8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F81E31">
        <w:rPr>
          <w:rFonts w:asciiTheme="minorHAnsi" w:hAnsiTheme="minorHAnsi" w:cstheme="minorHAnsi"/>
          <w:sz w:val="22"/>
          <w:szCs w:val="22"/>
          <w:lang w:val="en-US"/>
        </w:rPr>
        <w:t xml:space="preserve">Parameter: </w:t>
      </w:r>
    </w:p>
    <w:p w14:paraId="4F24D0BD" w14:textId="77777777" w:rsidR="00F81E31" w:rsidRPr="00F81E31" w:rsidRDefault="00F81E31" w:rsidP="00F81E31">
      <w:pPr>
        <w:pStyle w:val="Default"/>
        <w:spacing w:after="8"/>
        <w:rPr>
          <w:rFonts w:asciiTheme="minorHAnsi" w:hAnsiTheme="minorHAnsi" w:cstheme="minorHAnsi"/>
          <w:sz w:val="22"/>
          <w:szCs w:val="22"/>
          <w:lang w:val="en-US"/>
        </w:rPr>
      </w:pPr>
      <w:r w:rsidRPr="00F81E31">
        <w:rPr>
          <w:rFonts w:asciiTheme="minorHAnsi" w:hAnsiTheme="minorHAnsi" w:cstheme="minorHAnsi"/>
          <w:sz w:val="22"/>
          <w:szCs w:val="22"/>
          <w:lang w:val="en-US"/>
        </w:rPr>
        <w:t xml:space="preserve">- Voltage: 100-240V 50/60Hz </w:t>
      </w:r>
    </w:p>
    <w:p w14:paraId="5268D347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F81E31">
        <w:rPr>
          <w:rFonts w:asciiTheme="minorHAnsi" w:hAnsiTheme="minorHAnsi" w:cstheme="minorHAnsi"/>
          <w:sz w:val="22"/>
          <w:szCs w:val="22"/>
          <w:lang w:val="en-US"/>
        </w:rPr>
        <w:t xml:space="preserve">- Power: 24W (182st SMD LED) </w:t>
      </w:r>
    </w:p>
    <w:p w14:paraId="4ACF2148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14:paraId="073C9682" w14:textId="25CB19F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Pr="00F81E31">
        <w:rPr>
          <w:rFonts w:asciiTheme="minorHAnsi" w:hAnsiTheme="minorHAnsi" w:cstheme="minorHAnsi"/>
          <w:sz w:val="22"/>
          <w:szCs w:val="22"/>
        </w:rPr>
        <w:t xml:space="preserve">: Indien de externe flexibele kabel van deze lamp beschadigd is, mag deze uitsluitend vervangen worden door de fabrikant of een soortgelijke gekwalificeerde persoon om gevaar te voorkomen. </w:t>
      </w:r>
    </w:p>
    <w:p w14:paraId="02674404" w14:textId="77777777" w:rsidR="00F81E31" w:rsidRPr="00F81E31" w:rsidRDefault="00F81E31" w:rsidP="00F81E31">
      <w:pPr>
        <w:rPr>
          <w:rFonts w:cstheme="minorHAnsi"/>
        </w:rPr>
      </w:pPr>
    </w:p>
    <w:p w14:paraId="1286496F" w14:textId="3D7E6400" w:rsidR="00A900E3" w:rsidRPr="00F81E31" w:rsidRDefault="00F81E31" w:rsidP="00F81E31">
      <w:pPr>
        <w:rPr>
          <w:rFonts w:cstheme="minorHAnsi"/>
        </w:rPr>
      </w:pPr>
      <w:r w:rsidRPr="00F81E31">
        <w:rPr>
          <w:rFonts w:cstheme="minorHAnsi"/>
        </w:rPr>
        <w:t>Tot slot, veel plezier van deze mooie daglicht lamp</w:t>
      </w:r>
      <w:r>
        <w:rPr>
          <w:rFonts w:cstheme="minorHAnsi"/>
        </w:rPr>
        <w:t>!</w:t>
      </w:r>
    </w:p>
    <w:sectPr w:rsidR="00A900E3" w:rsidRPr="00F81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31"/>
    <w:rsid w:val="000A52E8"/>
    <w:rsid w:val="00A900E3"/>
    <w:rsid w:val="00F8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7CF9"/>
  <w15:chartTrackingRefBased/>
  <w15:docId w15:val="{05D99288-E3EB-4D27-B325-0B01EC4F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81E3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Sebastiaan Brakxhoofde</dc:creator>
  <cp:keywords/>
  <dc:description/>
  <cp:lastModifiedBy>Sebastiaan Brakxhoofde</cp:lastModifiedBy>
  <cp:revision>1</cp:revision>
  <cp:lastPrinted>2023-08-23T08:20:00Z</cp:lastPrinted>
  <dcterms:created xsi:type="dcterms:W3CDTF">2023-08-23T08:15:00Z</dcterms:created>
  <dcterms:modified xsi:type="dcterms:W3CDTF">2023-08-23T10:02:00Z</dcterms:modified>
</cp:coreProperties>
</file>