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EB9" w:rsidRDefault="00123301">
      <w:pPr>
        <w:pStyle w:val="Titel"/>
        <w:outlineLvl w:val="0"/>
        <w:rPr>
          <w:b/>
        </w:rPr>
      </w:pPr>
      <w:r>
        <w:rPr>
          <w:b/>
          <w:noProof/>
          <w:lang w:val="nl-NL" w:eastAsia="nl-NL"/>
        </w:rPr>
        <w:drawing>
          <wp:inline distT="0" distB="0" distL="0" distR="0">
            <wp:extent cx="3535680" cy="1359254"/>
            <wp:effectExtent l="0" t="0" r="7620" b="0"/>
            <wp:docPr id="1" name="Picture 1" descr="Snapz Pro XNapz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z Pro XNapz001"/>
                    <pic:cNvPicPr>
                      <a:picLocks noChangeAspect="1" noChangeArrowheads="1"/>
                    </pic:cNvPicPr>
                  </pic:nvPicPr>
                  <pic:blipFill>
                    <a:blip r:embed="rId7"/>
                    <a:srcRect/>
                    <a:stretch>
                      <a:fillRect/>
                    </a:stretch>
                  </pic:blipFill>
                  <pic:spPr bwMode="auto">
                    <a:xfrm>
                      <a:off x="0" y="0"/>
                      <a:ext cx="3558709" cy="1368107"/>
                    </a:xfrm>
                    <a:prstGeom prst="rect">
                      <a:avLst/>
                    </a:prstGeom>
                    <a:noFill/>
                    <a:ln w="9525">
                      <a:noFill/>
                      <a:miter lim="800000"/>
                      <a:headEnd/>
                      <a:tailEnd/>
                    </a:ln>
                  </pic:spPr>
                </pic:pic>
              </a:graphicData>
            </a:graphic>
          </wp:inline>
        </w:drawing>
      </w:r>
    </w:p>
    <w:p w:rsidR="00101EB9" w:rsidRDefault="00123301">
      <w:pPr>
        <w:pStyle w:val="Titel"/>
        <w:outlineLvl w:val="0"/>
        <w:rPr>
          <w:b/>
        </w:rPr>
      </w:pPr>
      <w:r>
        <w:rPr>
          <w:b/>
        </w:rPr>
        <w:t>Overbed Tables</w:t>
      </w:r>
    </w:p>
    <w:p w:rsidR="00101EB9" w:rsidRDefault="00123301">
      <w:pPr>
        <w:jc w:val="center"/>
        <w:outlineLvl w:val="0"/>
        <w:rPr>
          <w:rFonts w:ascii="Comic Sans MS" w:hAnsi="Comic Sans MS"/>
          <w:b/>
        </w:rPr>
      </w:pPr>
      <w:r>
        <w:rPr>
          <w:rFonts w:ascii="Comic Sans MS" w:hAnsi="Comic Sans MS"/>
          <w:b/>
        </w:rPr>
        <w:t>PR60196 / 12216, PR60197 / 12215</w:t>
      </w:r>
    </w:p>
    <w:p w:rsidR="00101EB9" w:rsidRPr="00A13946" w:rsidRDefault="001E4758">
      <w:pPr>
        <w:jc w:val="center"/>
        <w:outlineLvl w:val="0"/>
        <w:rPr>
          <w:rFonts w:ascii="Comic Sans MS" w:hAnsi="Comic Sans MS"/>
          <w:b/>
          <w:sz w:val="20"/>
        </w:rPr>
      </w:pPr>
    </w:p>
    <w:p w:rsidR="00101EB9" w:rsidRPr="00FF26DF" w:rsidRDefault="00123301">
      <w:pPr>
        <w:jc w:val="center"/>
        <w:outlineLvl w:val="0"/>
        <w:rPr>
          <w:sz w:val="20"/>
        </w:rPr>
      </w:pPr>
      <w:r>
        <w:rPr>
          <w:noProof/>
          <w:sz w:val="20"/>
          <w:lang w:val="nl-NL" w:eastAsia="nl-NL"/>
        </w:rPr>
        <w:drawing>
          <wp:inline distT="0" distB="0" distL="0" distR="0">
            <wp:extent cx="1432560" cy="1828800"/>
            <wp:effectExtent l="50800" t="25400" r="15240" b="0"/>
            <wp:docPr id="11" name="Picture 11" descr="12216 overbed tabl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216 overbed table BW"/>
                    <pic:cNvPicPr>
                      <a:picLocks noChangeAspect="1" noChangeArrowheads="1"/>
                    </pic:cNvPicPr>
                  </pic:nvPicPr>
                  <pic:blipFill>
                    <a:blip r:embed="rId8"/>
                    <a:srcRect/>
                    <a:stretch>
                      <a:fillRect/>
                    </a:stretch>
                  </pic:blipFill>
                  <pic:spPr bwMode="auto">
                    <a:xfrm>
                      <a:off x="0" y="0"/>
                      <a:ext cx="1432560" cy="1828800"/>
                    </a:xfrm>
                    <a:prstGeom prst="rect">
                      <a:avLst/>
                    </a:prstGeom>
                    <a:noFill/>
                    <a:ln w="6350" cmpd="sng">
                      <a:solidFill>
                        <a:srgbClr val="000000"/>
                      </a:solidFill>
                      <a:miter lim="800000"/>
                      <a:headEnd/>
                      <a:tailEnd/>
                    </a:ln>
                    <a:effectLst/>
                  </pic:spPr>
                </pic:pic>
              </a:graphicData>
            </a:graphic>
          </wp:inline>
        </w:drawing>
      </w:r>
      <w:r>
        <w:rPr>
          <w:sz w:val="20"/>
        </w:rPr>
        <w:t xml:space="preserve">     </w:t>
      </w:r>
      <w:r>
        <w:rPr>
          <w:noProof/>
          <w:sz w:val="20"/>
          <w:lang w:val="nl-NL" w:eastAsia="nl-NL"/>
        </w:rPr>
        <w:drawing>
          <wp:inline distT="0" distB="0" distL="0" distR="0">
            <wp:extent cx="1747520" cy="1828800"/>
            <wp:effectExtent l="50800" t="25400" r="30480" b="0"/>
            <wp:docPr id="13" name="Picture 13" descr="12215 overbed tabl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215 overbed table BW"/>
                    <pic:cNvPicPr>
                      <a:picLocks noChangeAspect="1" noChangeArrowheads="1"/>
                    </pic:cNvPicPr>
                  </pic:nvPicPr>
                  <pic:blipFill>
                    <a:blip r:embed="rId9"/>
                    <a:srcRect/>
                    <a:stretch>
                      <a:fillRect/>
                    </a:stretch>
                  </pic:blipFill>
                  <pic:spPr bwMode="auto">
                    <a:xfrm>
                      <a:off x="0" y="0"/>
                      <a:ext cx="1747520" cy="1828800"/>
                    </a:xfrm>
                    <a:prstGeom prst="rect">
                      <a:avLst/>
                    </a:prstGeom>
                    <a:noFill/>
                    <a:ln w="6350" cmpd="sng">
                      <a:solidFill>
                        <a:srgbClr val="000000"/>
                      </a:solidFill>
                      <a:miter lim="800000"/>
                      <a:headEnd/>
                      <a:tailEnd/>
                    </a:ln>
                    <a:effectLst/>
                  </pic:spPr>
                </pic:pic>
              </a:graphicData>
            </a:graphic>
          </wp:inline>
        </w:drawing>
      </w:r>
    </w:p>
    <w:p w:rsidR="00101EB9" w:rsidRPr="00FF26DF" w:rsidRDefault="00123301" w:rsidP="00101EB9">
      <w:pPr>
        <w:tabs>
          <w:tab w:val="left" w:pos="2880"/>
        </w:tabs>
        <w:outlineLvl w:val="0"/>
        <w:rPr>
          <w:rFonts w:ascii="Comic Sans MS" w:hAnsi="Comic Sans MS"/>
          <w:sz w:val="20"/>
        </w:rPr>
      </w:pPr>
      <w:r w:rsidRPr="00FF26DF">
        <w:rPr>
          <w:rFonts w:ascii="Comic Sans MS" w:hAnsi="Comic Sans MS"/>
          <w:sz w:val="20"/>
        </w:rPr>
        <w:t xml:space="preserve">                                          </w:t>
      </w:r>
      <w:r>
        <w:rPr>
          <w:rFonts w:ascii="Comic Sans MS" w:hAnsi="Comic Sans MS"/>
          <w:sz w:val="20"/>
        </w:rPr>
        <w:t>PR60196 / 12216               PR60197 / 12215</w:t>
      </w:r>
    </w:p>
    <w:p w:rsidR="00101EB9" w:rsidRPr="001C761C" w:rsidRDefault="001E4758" w:rsidP="00101EB9">
      <w:pPr>
        <w:jc w:val="center"/>
        <w:outlineLvl w:val="0"/>
      </w:pPr>
    </w:p>
    <w:p w:rsidR="00101EB9" w:rsidRDefault="001E4758">
      <w:pPr>
        <w:jc w:val="center"/>
        <w:rPr>
          <w:rFonts w:ascii="Comic Sans MS" w:hAnsi="Comic Sans MS"/>
        </w:rPr>
        <w:sectPr w:rsidR="00101EB9" w:rsidSect="00101EB9">
          <w:pgSz w:w="12240" w:h="15840"/>
          <w:pgMar w:top="540" w:right="1008" w:bottom="720" w:left="1008" w:header="708" w:footer="708" w:gutter="0"/>
          <w:cols w:space="708"/>
        </w:sectPr>
      </w:pPr>
    </w:p>
    <w:p w:rsidR="00101EB9" w:rsidRPr="00F77B95" w:rsidRDefault="001B3C16">
      <w:pPr>
        <w:pStyle w:val="Kop2"/>
        <w:rPr>
          <w:caps/>
        </w:rPr>
      </w:pPr>
      <w:r>
        <w:rPr>
          <w:b w:val="0"/>
          <w:noProof/>
          <w:sz w:val="16"/>
          <w:lang w:val="nl-NL" w:eastAsia="nl-NL"/>
        </w:rPr>
        <mc:AlternateContent>
          <mc:Choice Requires="wpg">
            <w:drawing>
              <wp:anchor distT="0" distB="0" distL="114300" distR="114300" simplePos="0" relativeHeight="251657216" behindDoc="0" locked="0" layoutInCell="1" allowOverlap="1">
                <wp:simplePos x="0" y="0"/>
                <wp:positionH relativeFrom="column">
                  <wp:posOffset>-62865</wp:posOffset>
                </wp:positionH>
                <wp:positionV relativeFrom="paragraph">
                  <wp:posOffset>-635</wp:posOffset>
                </wp:positionV>
                <wp:extent cx="2456815" cy="571500"/>
                <wp:effectExtent l="3810" t="0" r="0" b="635"/>
                <wp:wrapNone/>
                <wp:docPr id="12"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571500"/>
                          <a:chOff x="1341" y="6484"/>
                          <a:chExt cx="3869" cy="900"/>
                        </a:xfrm>
                      </wpg:grpSpPr>
                      <wps:wsp>
                        <wps:cNvPr id="14" name="Text Box 378"/>
                        <wps:cNvSpPr txBox="1">
                          <a:spLocks noChangeArrowheads="1"/>
                        </wps:cNvSpPr>
                        <wps:spPr bwMode="auto">
                          <a:xfrm>
                            <a:off x="1341" y="6484"/>
                            <a:ext cx="37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EB9" w:rsidRPr="002D6E89" w:rsidRDefault="001E4758" w:rsidP="00101EB9">
                              <w:pPr>
                                <w:pBdr>
                                  <w:top w:val="single" w:sz="8" w:space="1" w:color="auto"/>
                                  <w:left w:val="single" w:sz="8" w:space="4" w:color="auto"/>
                                  <w:bottom w:val="single" w:sz="8" w:space="1" w:color="auto"/>
                                  <w:right w:val="single" w:sz="8" w:space="4" w:color="auto"/>
                                </w:pBdr>
                                <w:jc w:val="center"/>
                                <w:rPr>
                                  <w:rFonts w:ascii="Verdana" w:hAnsi="Verdana"/>
                                  <w:sz w:val="16"/>
                                </w:rPr>
                              </w:pPr>
                            </w:p>
                          </w:txbxContent>
                        </wps:txbx>
                        <wps:bodyPr rot="0" vert="horz" wrap="square" lIns="91440" tIns="45720" rIns="91440" bIns="45720" anchor="t" anchorCtr="0" upright="1">
                          <a:noAutofit/>
                        </wps:bodyPr>
                      </wps:wsp>
                      <pic:pic xmlns:pic="http://schemas.openxmlformats.org/drawingml/2006/picture">
                        <pic:nvPicPr>
                          <pic:cNvPr id="15" name="Picture 3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51" y="6635"/>
                            <a:ext cx="540" cy="540"/>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380"/>
                        <wps:cNvSpPr txBox="1">
                          <a:spLocks noChangeArrowheads="1"/>
                        </wps:cNvSpPr>
                        <wps:spPr bwMode="auto">
                          <a:xfrm>
                            <a:off x="1931" y="6664"/>
                            <a:ext cx="327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EB9" w:rsidRPr="002D6E89" w:rsidRDefault="00123301" w:rsidP="00101EB9">
                              <w:pPr>
                                <w:rPr>
                                  <w:rFonts w:ascii="Verdana" w:hAnsi="Verdana"/>
                                  <w:sz w:val="16"/>
                                </w:rPr>
                              </w:pPr>
                              <w:r w:rsidRPr="002D6E89">
                                <w:rPr>
                                  <w:rFonts w:ascii="Verdana" w:hAnsi="Verdana"/>
                                  <w:b/>
                                  <w:sz w:val="16"/>
                                </w:rPr>
                                <w:t>Please inspect all parts carefully for cracks/breaks prior to use.</w:t>
                              </w:r>
                            </w:p>
                            <w:p w:rsidR="00101EB9" w:rsidRDefault="001E4758" w:rsidP="00101E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margin-left:-4.95pt;margin-top:-.05pt;width:193.45pt;height:45pt;z-index:251657216" coordorigin="1341,6484" coordsize="3869,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">
                <v:shapetype id="_x0000_t202" coordsize="21600,21600" o:spt="202" path="m,l,21600r21600,l21600,xe">
                  <v:stroke joinstyle="miter"/>
                  <v:path gradientshapeok="t" o:connecttype="rect"/>
                </v:shapetype>
                <v:shape id="Text Box 378" o:spid="_x0000_s1027" type="#_x0000_t202" style="position:absolute;left:1341;top:6484;width:37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01EB9" w:rsidRPr="002D6E89" w:rsidRDefault="00A13946" w:rsidP="00101EB9">
                        <w:pPr>
                          <w:pBdr>
                            <w:top w:val="single" w:sz="8" w:space="1" w:color="auto"/>
                            <w:left w:val="single" w:sz="8" w:space="4" w:color="auto"/>
                            <w:bottom w:val="single" w:sz="8" w:space="1" w:color="auto"/>
                            <w:right w:val="single" w:sz="8" w:space="4" w:color="auto"/>
                          </w:pBdr>
                          <w:jc w:val="center"/>
                          <w:rPr>
                            <w:rFonts w:ascii="Verdana" w:hAnsi="Verdana"/>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 o:spid="_x0000_s1028" type="#_x0000_t75" style="position:absolute;left:1451;top:6635;width:54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fDIHAAAAA2wAAAA8AAABkcnMvZG93bnJldi54bWxET02LwjAQvQv+hzAL3jRVUKQaS1lRPC1q&#10;vXgbmrHtbjMpTWy7/94sLHibx/ucbTKYWnTUusqygvksAkGcW11xoeCWHaZrEM4ja6wtk4JfcpDs&#10;xqMtxtr2fKHu6gsRQtjFqKD0vomldHlJBt3MNsSBe9jWoA+wLaRusQ/hppaLKFpJgxWHhhIb+iwp&#10;/7k+jYL76f416PN+f9RZqudmee7W371Sk48h3YDwNPi3+N990mH+Ev5+CQfI3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8MgcAAAADbAAAADwAAAAAAAAAAAAAAAACfAgAA&#10;ZHJzL2Rvd25yZXYueG1sUEsFBgAAAAAEAAQA9wAAAIwDAAAAAA==&#10;">
                  <v:imagedata r:id="rId11" o:title=""/>
                </v:shape>
                <v:shape id="Text Box 380" o:spid="_x0000_s1029" type="#_x0000_t202" style="position:absolute;left:1931;top:6664;width:32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01EB9" w:rsidRPr="002D6E89" w:rsidRDefault="00123301" w:rsidP="00101EB9">
                        <w:pPr>
                          <w:rPr>
                            <w:rFonts w:ascii="Verdana" w:hAnsi="Verdana"/>
                            <w:sz w:val="16"/>
                          </w:rPr>
                        </w:pPr>
                        <w:r w:rsidRPr="002D6E89">
                          <w:rPr>
                            <w:rFonts w:ascii="Verdana" w:hAnsi="Verdana"/>
                            <w:b/>
                            <w:sz w:val="16"/>
                          </w:rPr>
                          <w:t>Please inspect all parts carefully for cracks/breaks prior to use.</w:t>
                        </w:r>
                      </w:p>
                      <w:p w:rsidR="00101EB9" w:rsidRDefault="00A13946" w:rsidP="00101EB9"/>
                    </w:txbxContent>
                  </v:textbox>
                </v:shape>
              </v:group>
            </w:pict>
          </mc:Fallback>
        </mc:AlternateContent>
      </w:r>
    </w:p>
    <w:p w:rsidR="00101EB9" w:rsidRPr="00F77B95" w:rsidRDefault="001E4758">
      <w:pPr>
        <w:pStyle w:val="Kop2"/>
        <w:rPr>
          <w:caps/>
        </w:rPr>
      </w:pPr>
    </w:p>
    <w:p w:rsidR="00101EB9" w:rsidRPr="00F77B95" w:rsidRDefault="001E4758">
      <w:pPr>
        <w:pStyle w:val="Kop2"/>
        <w:rPr>
          <w:caps/>
        </w:rPr>
      </w:pPr>
    </w:p>
    <w:p w:rsidR="00101EB9" w:rsidRPr="00A129B1" w:rsidRDefault="001E4758">
      <w:pPr>
        <w:pStyle w:val="Plattetekst3"/>
        <w:rPr>
          <w:b/>
          <w:sz w:val="20"/>
        </w:rPr>
      </w:pPr>
    </w:p>
    <w:p w:rsidR="00101EB9" w:rsidRPr="00A129B1" w:rsidRDefault="00123301">
      <w:pPr>
        <w:pStyle w:val="Plattetekst3"/>
        <w:rPr>
          <w:b/>
          <w:sz w:val="20"/>
        </w:rPr>
      </w:pPr>
      <w:r w:rsidRPr="00A129B1">
        <w:rPr>
          <w:b/>
          <w:sz w:val="20"/>
        </w:rPr>
        <w:t>USER INSTRUCTIONS</w:t>
      </w:r>
    </w:p>
    <w:p w:rsidR="00101EB9" w:rsidRPr="00A129B1" w:rsidRDefault="001E4758" w:rsidP="00101EB9">
      <w:pPr>
        <w:spacing w:line="80" w:lineRule="exact"/>
        <w:rPr>
          <w:sz w:val="18"/>
        </w:rPr>
      </w:pPr>
    </w:p>
    <w:p w:rsidR="00101EB9" w:rsidRPr="00A129B1" w:rsidRDefault="00123301">
      <w:pPr>
        <w:rPr>
          <w:rFonts w:ascii="Comic Sans MS" w:hAnsi="Comic Sans MS"/>
          <w:sz w:val="18"/>
        </w:rPr>
      </w:pPr>
      <w:r>
        <w:rPr>
          <w:noProof/>
          <w:sz w:val="18"/>
          <w:lang w:val="nl-NL" w:eastAsia="nl-NL"/>
        </w:rPr>
        <w:drawing>
          <wp:inline distT="0" distB="0" distL="0" distR="0">
            <wp:extent cx="284480" cy="284480"/>
            <wp:effectExtent l="25400" t="0" r="0" b="0"/>
            <wp:docPr id="4" name="Picture 4" descr="Warn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ning Triangle"/>
                    <pic:cNvPicPr>
                      <a:picLocks noChangeAspect="1" noChangeArrowheads="1"/>
                    </pic:cNvPicPr>
                  </pic:nvPicPr>
                  <pic:blipFill>
                    <a:blip r:embed="rId12"/>
                    <a:srcRect/>
                    <a:stretch>
                      <a:fillRect/>
                    </a:stretch>
                  </pic:blipFill>
                  <pic:spPr bwMode="auto">
                    <a:xfrm>
                      <a:off x="0" y="0"/>
                      <a:ext cx="284480" cy="284480"/>
                    </a:xfrm>
                    <a:prstGeom prst="rect">
                      <a:avLst/>
                    </a:prstGeom>
                    <a:noFill/>
                    <a:ln w="9525">
                      <a:noFill/>
                      <a:miter lim="800000"/>
                      <a:headEnd/>
                      <a:tailEnd/>
                    </a:ln>
                  </pic:spPr>
                </pic:pic>
              </a:graphicData>
            </a:graphic>
          </wp:inline>
        </w:drawing>
      </w:r>
      <w:r w:rsidRPr="00A129B1">
        <w:rPr>
          <w:sz w:val="18"/>
        </w:rPr>
        <w:t xml:space="preserve"> </w:t>
      </w:r>
      <w:r w:rsidRPr="00A129B1">
        <w:rPr>
          <w:rFonts w:ascii="Comic Sans MS" w:hAnsi="Comic Sans MS"/>
          <w:sz w:val="18"/>
        </w:rPr>
        <w:t xml:space="preserve">This product is NOT designed to be used as a walking aid – do not place your weight onto the table top. Do not place more than 20 </w:t>
      </w:r>
      <w:proofErr w:type="spellStart"/>
      <w:r w:rsidRPr="00A129B1">
        <w:rPr>
          <w:rFonts w:ascii="Comic Sans MS" w:hAnsi="Comic Sans MS"/>
          <w:sz w:val="18"/>
        </w:rPr>
        <w:t>lbs</w:t>
      </w:r>
      <w:proofErr w:type="spellEnd"/>
      <w:r w:rsidRPr="00A129B1">
        <w:rPr>
          <w:rFonts w:ascii="Comic Sans MS" w:hAnsi="Comic Sans MS"/>
          <w:sz w:val="18"/>
        </w:rPr>
        <w:t xml:space="preserve"> onto the table top. Do not lean on the suspended end of the table top at any time. This may tip over the entire overbed table.</w:t>
      </w:r>
    </w:p>
    <w:p w:rsidR="00101EB9" w:rsidRPr="00A129B1" w:rsidRDefault="001E4758">
      <w:pPr>
        <w:pStyle w:val="Plattetekst3"/>
      </w:pPr>
    </w:p>
    <w:p w:rsidR="00101EB9" w:rsidRPr="00A129B1" w:rsidRDefault="00123301">
      <w:pPr>
        <w:rPr>
          <w:rFonts w:ascii="Comic Sans MS" w:hAnsi="Comic Sans MS"/>
          <w:sz w:val="18"/>
        </w:rPr>
      </w:pPr>
      <w:r>
        <w:rPr>
          <w:noProof/>
          <w:sz w:val="18"/>
          <w:lang w:val="nl-NL" w:eastAsia="nl-NL"/>
        </w:rPr>
        <w:drawing>
          <wp:inline distT="0" distB="0" distL="0" distR="0">
            <wp:extent cx="284480" cy="284480"/>
            <wp:effectExtent l="25400" t="0" r="0" b="0"/>
            <wp:docPr id="5" name="Picture 5" descr="Warn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ning Triangle"/>
                    <pic:cNvPicPr>
                      <a:picLocks noChangeAspect="1" noChangeArrowheads="1"/>
                    </pic:cNvPicPr>
                  </pic:nvPicPr>
                  <pic:blipFill>
                    <a:blip r:embed="rId12"/>
                    <a:srcRect/>
                    <a:stretch>
                      <a:fillRect/>
                    </a:stretch>
                  </pic:blipFill>
                  <pic:spPr bwMode="auto">
                    <a:xfrm>
                      <a:off x="0" y="0"/>
                      <a:ext cx="284480" cy="284480"/>
                    </a:xfrm>
                    <a:prstGeom prst="rect">
                      <a:avLst/>
                    </a:prstGeom>
                    <a:noFill/>
                    <a:ln w="9525">
                      <a:noFill/>
                      <a:miter lim="800000"/>
                      <a:headEnd/>
                      <a:tailEnd/>
                    </a:ln>
                  </pic:spPr>
                </pic:pic>
              </a:graphicData>
            </a:graphic>
          </wp:inline>
        </w:drawing>
      </w:r>
      <w:r w:rsidRPr="00A129B1">
        <w:rPr>
          <w:sz w:val="18"/>
        </w:rPr>
        <w:t xml:space="preserve"> </w:t>
      </w:r>
      <w:r w:rsidRPr="00A129B1">
        <w:rPr>
          <w:rFonts w:ascii="Comic Sans MS" w:hAnsi="Comic Sans MS"/>
          <w:sz w:val="18"/>
        </w:rPr>
        <w:t>Do not put cigarettes on the table top as it may catch fire.</w:t>
      </w:r>
    </w:p>
    <w:p w:rsidR="00101EB9" w:rsidRPr="00A129B1" w:rsidRDefault="001E4758">
      <w:pPr>
        <w:pStyle w:val="Plattetekst3"/>
      </w:pPr>
    </w:p>
    <w:p w:rsidR="00101EB9" w:rsidRPr="00A129B1" w:rsidRDefault="00123301">
      <w:pPr>
        <w:rPr>
          <w:rFonts w:ascii="Comic Sans MS" w:hAnsi="Comic Sans MS"/>
          <w:sz w:val="18"/>
        </w:rPr>
      </w:pPr>
      <w:r>
        <w:rPr>
          <w:noProof/>
          <w:sz w:val="18"/>
          <w:lang w:val="nl-NL" w:eastAsia="nl-NL"/>
        </w:rPr>
        <w:drawing>
          <wp:inline distT="0" distB="0" distL="0" distR="0">
            <wp:extent cx="284480" cy="284480"/>
            <wp:effectExtent l="25400" t="0" r="0" b="0"/>
            <wp:docPr id="6" name="Picture 6" descr="Warn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Triangle"/>
                    <pic:cNvPicPr>
                      <a:picLocks noChangeAspect="1" noChangeArrowheads="1"/>
                    </pic:cNvPicPr>
                  </pic:nvPicPr>
                  <pic:blipFill>
                    <a:blip r:embed="rId12"/>
                    <a:srcRect/>
                    <a:stretch>
                      <a:fillRect/>
                    </a:stretch>
                  </pic:blipFill>
                  <pic:spPr bwMode="auto">
                    <a:xfrm>
                      <a:off x="0" y="0"/>
                      <a:ext cx="284480" cy="284480"/>
                    </a:xfrm>
                    <a:prstGeom prst="rect">
                      <a:avLst/>
                    </a:prstGeom>
                    <a:noFill/>
                    <a:ln w="9525">
                      <a:noFill/>
                      <a:miter lim="800000"/>
                      <a:headEnd/>
                      <a:tailEnd/>
                    </a:ln>
                  </pic:spPr>
                </pic:pic>
              </a:graphicData>
            </a:graphic>
          </wp:inline>
        </w:drawing>
      </w:r>
      <w:r w:rsidRPr="00A129B1">
        <w:rPr>
          <w:sz w:val="18"/>
        </w:rPr>
        <w:t xml:space="preserve"> </w:t>
      </w:r>
      <w:r w:rsidRPr="00A129B1">
        <w:rPr>
          <w:rFonts w:ascii="Comic Sans MS" w:hAnsi="Comic Sans MS"/>
          <w:sz w:val="18"/>
        </w:rPr>
        <w:t xml:space="preserve">Make sure the tilt control knob and height control knob are tightened at all times. Otherwise, items on top of the table may tip </w:t>
      </w:r>
      <w:bookmarkStart w:id="0" w:name="_GoBack"/>
      <w:bookmarkEnd w:id="0"/>
      <w:r w:rsidRPr="00A129B1">
        <w:rPr>
          <w:rFonts w:ascii="Comic Sans MS" w:hAnsi="Comic Sans MS"/>
          <w:sz w:val="18"/>
        </w:rPr>
        <w:t>over.</w:t>
      </w:r>
    </w:p>
    <w:p w:rsidR="00101EB9" w:rsidRPr="00A129B1" w:rsidRDefault="001E4758">
      <w:pPr>
        <w:rPr>
          <w:rFonts w:ascii="Comic Sans MS" w:hAnsi="Comic Sans MS"/>
          <w:sz w:val="18"/>
        </w:rPr>
      </w:pPr>
    </w:p>
    <w:p w:rsidR="00101EB9" w:rsidRPr="00A129B1" w:rsidRDefault="00A13946">
      <w:pPr>
        <w:pStyle w:val="Kop2"/>
        <w:rPr>
          <w:caps/>
          <w:sz w:val="20"/>
        </w:rPr>
      </w:pPr>
      <w:r>
        <w:rPr>
          <w:b w:val="0"/>
          <w:noProof/>
          <w:lang w:val="nl-NL" w:eastAsia="nl-NL"/>
        </w:rPr>
        <mc:AlternateContent>
          <mc:Choice Requires="wps">
            <w:drawing>
              <wp:anchor distT="0" distB="0" distL="114300" distR="114300" simplePos="0" relativeHeight="251656192" behindDoc="0" locked="0" layoutInCell="1" allowOverlap="1">
                <wp:simplePos x="0" y="0"/>
                <wp:positionH relativeFrom="column">
                  <wp:align>right</wp:align>
                </wp:positionH>
                <wp:positionV relativeFrom="paragraph">
                  <wp:posOffset>245745</wp:posOffset>
                </wp:positionV>
                <wp:extent cx="2743200" cy="1036320"/>
                <wp:effectExtent l="0" t="0" r="0" b="0"/>
                <wp:wrapNone/>
                <wp:docPr id="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946" w:rsidRDefault="00A13946" w:rsidP="00A13946">
                            <w:pPr>
                              <w:rPr>
                                <w:rFonts w:ascii="Verdana" w:hAnsi="Verdana"/>
                                <w:b/>
                                <w:sz w:val="14"/>
                              </w:rPr>
                            </w:pPr>
                            <w:r w:rsidRPr="00B143B5">
                              <w:rPr>
                                <w:rFonts w:ascii="Verdana" w:hAnsi="Verdana"/>
                                <w:b/>
                                <w:sz w:val="14"/>
                              </w:rPr>
                              <w:t>Distributed By:</w:t>
                            </w:r>
                          </w:p>
                          <w:p w:rsidR="00A13946" w:rsidRPr="00B143B5" w:rsidRDefault="00A13946" w:rsidP="00A13946">
                            <w:pPr>
                              <w:rPr>
                                <w:rFonts w:ascii="Verdana" w:hAnsi="Verdana"/>
                                <w:b/>
                                <w:sz w:val="14"/>
                              </w:rPr>
                            </w:pPr>
                          </w:p>
                          <w:p w:rsidR="00A13946" w:rsidRDefault="00A13946" w:rsidP="00A13946">
                            <w:pPr>
                              <w:rPr>
                                <w:rFonts w:ascii="Verdana" w:hAnsi="Verdana"/>
                                <w:b/>
                                <w:sz w:val="16"/>
                                <w:lang w:val="en-GB"/>
                              </w:rPr>
                            </w:pPr>
                            <w:r>
                              <w:rPr>
                                <w:rFonts w:ascii="Verdana" w:hAnsi="Verdana"/>
                                <w:b/>
                                <w:sz w:val="16"/>
                                <w:lang w:val="en-GB"/>
                              </w:rPr>
                              <w:t>Able2 Europe B.V</w:t>
                            </w:r>
                            <w:r>
                              <w:rPr>
                                <w:rFonts w:ascii="Verdana" w:hAnsi="Verdana"/>
                                <w:sz w:val="16"/>
                                <w:lang w:val="en-GB"/>
                              </w:rPr>
                              <w:t>.</w:t>
                            </w:r>
                            <w:r>
                              <w:rPr>
                                <w:rFonts w:ascii="Verdana" w:hAnsi="Verdana"/>
                                <w:sz w:val="16"/>
                                <w:lang w:val="en-GB"/>
                              </w:rPr>
                              <w:tab/>
                            </w:r>
                            <w:r>
                              <w:rPr>
                                <w:rFonts w:ascii="Verdana" w:hAnsi="Verdana"/>
                                <w:b/>
                                <w:sz w:val="16"/>
                                <w:lang w:val="en-GB"/>
                              </w:rPr>
                              <w:t>Able2 UK</w:t>
                            </w:r>
                          </w:p>
                          <w:p w:rsidR="00A13946" w:rsidRDefault="00A13946" w:rsidP="00A13946">
                            <w:pPr>
                              <w:rPr>
                                <w:rFonts w:ascii="Verdana" w:hAnsi="Verdana"/>
                                <w:sz w:val="16"/>
                                <w:lang w:val="nl-NL"/>
                              </w:rPr>
                            </w:pPr>
                            <w:r>
                              <w:rPr>
                                <w:rFonts w:ascii="Verdana" w:hAnsi="Verdana"/>
                                <w:sz w:val="16"/>
                                <w:lang w:val="nl-NL"/>
                              </w:rPr>
                              <w:t>Koperslagerij 15</w:t>
                            </w:r>
                            <w:r>
                              <w:rPr>
                                <w:rFonts w:ascii="Verdana" w:hAnsi="Verdana"/>
                                <w:sz w:val="16"/>
                                <w:lang w:val="nl-NL"/>
                              </w:rPr>
                              <w:tab/>
                            </w:r>
                            <w:r>
                              <w:rPr>
                                <w:rFonts w:ascii="Verdana" w:hAnsi="Verdana"/>
                                <w:sz w:val="16"/>
                                <w:lang w:val="nl-NL"/>
                              </w:rPr>
                              <w:tab/>
                              <w:t>www.able2.eu</w:t>
                            </w:r>
                          </w:p>
                          <w:p w:rsidR="00A13946" w:rsidRDefault="00A13946" w:rsidP="00A13946">
                            <w:pPr>
                              <w:rPr>
                                <w:rFonts w:ascii="Verdana" w:hAnsi="Verdana"/>
                                <w:sz w:val="16"/>
                                <w:lang w:val="nl-NL"/>
                              </w:rPr>
                            </w:pPr>
                            <w:r>
                              <w:rPr>
                                <w:rFonts w:ascii="Verdana" w:hAnsi="Verdana"/>
                                <w:sz w:val="16"/>
                                <w:lang w:val="nl-NL"/>
                              </w:rPr>
                              <w:t>4762 AR Zevenbergen</w:t>
                            </w:r>
                            <w:r>
                              <w:rPr>
                                <w:rFonts w:ascii="Verdana" w:hAnsi="Verdana"/>
                                <w:sz w:val="16"/>
                                <w:lang w:val="nl-NL"/>
                              </w:rPr>
                              <w:tab/>
                            </w:r>
                          </w:p>
                          <w:p w:rsidR="00A13946" w:rsidRPr="007B2681" w:rsidRDefault="00A13946" w:rsidP="00A13946">
                            <w:pPr>
                              <w:rPr>
                                <w:rFonts w:ascii="Verdana" w:hAnsi="Verdana"/>
                                <w:b/>
                                <w:bCs/>
                                <w:sz w:val="16"/>
                                <w:lang w:val="en-GB"/>
                              </w:rPr>
                            </w:pPr>
                            <w:r w:rsidRPr="007B2681">
                              <w:rPr>
                                <w:rFonts w:ascii="Verdana" w:hAnsi="Verdana"/>
                                <w:sz w:val="16"/>
                                <w:lang w:val="en-GB"/>
                              </w:rPr>
                              <w:t>The Netherlands</w:t>
                            </w:r>
                            <w:r w:rsidRPr="007B2681">
                              <w:rPr>
                                <w:rFonts w:ascii="Verdana" w:hAnsi="Verdana"/>
                                <w:sz w:val="16"/>
                                <w:lang w:val="en-GB"/>
                              </w:rPr>
                              <w:tab/>
                            </w:r>
                            <w:r w:rsidRPr="007B2681">
                              <w:rPr>
                                <w:rFonts w:ascii="Verdana" w:hAnsi="Verdana"/>
                                <w:b/>
                                <w:bCs/>
                                <w:sz w:val="16"/>
                                <w:lang w:val="en-GB"/>
                              </w:rPr>
                              <w:t xml:space="preserve">             Able2 Iberia</w:t>
                            </w:r>
                          </w:p>
                          <w:p w:rsidR="00A13946" w:rsidRPr="007B2681" w:rsidRDefault="00A13946" w:rsidP="00A13946">
                            <w:pPr>
                              <w:rPr>
                                <w:rFonts w:ascii="Verdana" w:hAnsi="Verdana"/>
                                <w:sz w:val="14"/>
                                <w:lang w:val="en-GB"/>
                              </w:rPr>
                            </w:pPr>
                            <w:r w:rsidRPr="007B2681">
                              <w:rPr>
                                <w:rFonts w:ascii="Verdana" w:hAnsi="Verdana"/>
                                <w:sz w:val="16"/>
                                <w:lang w:val="en-GB"/>
                              </w:rPr>
                              <w:t>www.able2.nl</w:t>
                            </w:r>
                            <w:r w:rsidRPr="007B2681">
                              <w:rPr>
                                <w:rFonts w:ascii="Verdana" w:hAnsi="Verdana"/>
                                <w:sz w:val="16"/>
                                <w:lang w:val="en-GB"/>
                              </w:rPr>
                              <w:tab/>
                            </w:r>
                            <w:r w:rsidRPr="007B2681">
                              <w:rPr>
                                <w:rFonts w:ascii="Verdana" w:hAnsi="Verdana"/>
                                <w:sz w:val="16"/>
                                <w:lang w:val="en-GB"/>
                              </w:rPr>
                              <w:tab/>
                              <w:t>www.able2.es</w:t>
                            </w:r>
                          </w:p>
                          <w:p w:rsidR="00101EB9" w:rsidRPr="00A13946" w:rsidRDefault="001E4758" w:rsidP="00A13946">
                            <w:pPr>
                              <w:rPr>
                                <w:rFonts w:ascii="Verdana" w:hAnsi="Verdana"/>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30" type="#_x0000_t202" style="position:absolute;margin-left:164.8pt;margin-top:19.35pt;width:3in;height:81.6pt;z-index:2516561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" filled="f" stroked="f">
                <v:textbox>
                  <w:txbxContent>
                    <w:p w:rsidR="00A13946" w:rsidRDefault="00A13946" w:rsidP="00A13946">
                      <w:pPr>
                        <w:rPr>
                          <w:rFonts w:ascii="Verdana" w:hAnsi="Verdana"/>
                          <w:b/>
                          <w:sz w:val="14"/>
                        </w:rPr>
                      </w:pPr>
                      <w:r w:rsidRPr="00B143B5">
                        <w:rPr>
                          <w:rFonts w:ascii="Verdana" w:hAnsi="Verdana"/>
                          <w:b/>
                          <w:sz w:val="14"/>
                        </w:rPr>
                        <w:t>Distributed By:</w:t>
                      </w:r>
                    </w:p>
                    <w:p w:rsidR="00A13946" w:rsidRPr="00B143B5" w:rsidRDefault="00A13946" w:rsidP="00A13946">
                      <w:pPr>
                        <w:rPr>
                          <w:rFonts w:ascii="Verdana" w:hAnsi="Verdana"/>
                          <w:b/>
                          <w:sz w:val="14"/>
                        </w:rPr>
                      </w:pPr>
                    </w:p>
                    <w:p w:rsidR="00A13946" w:rsidRDefault="00A13946" w:rsidP="00A13946">
                      <w:pPr>
                        <w:rPr>
                          <w:rFonts w:ascii="Verdana" w:hAnsi="Verdana"/>
                          <w:b/>
                          <w:sz w:val="16"/>
                          <w:lang w:val="en-GB"/>
                        </w:rPr>
                      </w:pPr>
                      <w:r>
                        <w:rPr>
                          <w:rFonts w:ascii="Verdana" w:hAnsi="Verdana"/>
                          <w:b/>
                          <w:sz w:val="16"/>
                          <w:lang w:val="en-GB"/>
                        </w:rPr>
                        <w:t>Able2 Europe B.V</w:t>
                      </w:r>
                      <w:r>
                        <w:rPr>
                          <w:rFonts w:ascii="Verdana" w:hAnsi="Verdana"/>
                          <w:sz w:val="16"/>
                          <w:lang w:val="en-GB"/>
                        </w:rPr>
                        <w:t>.</w:t>
                      </w:r>
                      <w:r>
                        <w:rPr>
                          <w:rFonts w:ascii="Verdana" w:hAnsi="Verdana"/>
                          <w:sz w:val="16"/>
                          <w:lang w:val="en-GB"/>
                        </w:rPr>
                        <w:tab/>
                      </w:r>
                      <w:r>
                        <w:rPr>
                          <w:rFonts w:ascii="Verdana" w:hAnsi="Verdana"/>
                          <w:b/>
                          <w:sz w:val="16"/>
                          <w:lang w:val="en-GB"/>
                        </w:rPr>
                        <w:t>Able2 UK</w:t>
                      </w:r>
                    </w:p>
                    <w:p w:rsidR="00A13946" w:rsidRDefault="00A13946" w:rsidP="00A13946">
                      <w:pPr>
                        <w:rPr>
                          <w:rFonts w:ascii="Verdana" w:hAnsi="Verdana"/>
                          <w:sz w:val="16"/>
                          <w:lang w:val="nl-NL"/>
                        </w:rPr>
                      </w:pPr>
                      <w:r>
                        <w:rPr>
                          <w:rFonts w:ascii="Verdana" w:hAnsi="Verdana"/>
                          <w:sz w:val="16"/>
                          <w:lang w:val="nl-NL"/>
                        </w:rPr>
                        <w:t>Koperslagerij 15</w:t>
                      </w:r>
                      <w:r>
                        <w:rPr>
                          <w:rFonts w:ascii="Verdana" w:hAnsi="Verdana"/>
                          <w:sz w:val="16"/>
                          <w:lang w:val="nl-NL"/>
                        </w:rPr>
                        <w:tab/>
                      </w:r>
                      <w:r>
                        <w:rPr>
                          <w:rFonts w:ascii="Verdana" w:hAnsi="Verdana"/>
                          <w:sz w:val="16"/>
                          <w:lang w:val="nl-NL"/>
                        </w:rPr>
                        <w:tab/>
                        <w:t>www.able2.eu</w:t>
                      </w:r>
                    </w:p>
                    <w:p w:rsidR="00A13946" w:rsidRDefault="00A13946" w:rsidP="00A13946">
                      <w:pPr>
                        <w:rPr>
                          <w:rFonts w:ascii="Verdana" w:hAnsi="Verdana"/>
                          <w:sz w:val="16"/>
                          <w:lang w:val="nl-NL"/>
                        </w:rPr>
                      </w:pPr>
                      <w:r>
                        <w:rPr>
                          <w:rFonts w:ascii="Verdana" w:hAnsi="Verdana"/>
                          <w:sz w:val="16"/>
                          <w:lang w:val="nl-NL"/>
                        </w:rPr>
                        <w:t>4762 AR Zevenbergen</w:t>
                      </w:r>
                      <w:r>
                        <w:rPr>
                          <w:rFonts w:ascii="Verdana" w:hAnsi="Verdana"/>
                          <w:sz w:val="16"/>
                          <w:lang w:val="nl-NL"/>
                        </w:rPr>
                        <w:tab/>
                      </w:r>
                    </w:p>
                    <w:p w:rsidR="00A13946" w:rsidRPr="007B2681" w:rsidRDefault="00A13946" w:rsidP="00A13946">
                      <w:pPr>
                        <w:rPr>
                          <w:rFonts w:ascii="Verdana" w:hAnsi="Verdana"/>
                          <w:b/>
                          <w:bCs/>
                          <w:sz w:val="16"/>
                          <w:lang w:val="en-GB"/>
                        </w:rPr>
                      </w:pPr>
                      <w:r w:rsidRPr="007B2681">
                        <w:rPr>
                          <w:rFonts w:ascii="Verdana" w:hAnsi="Verdana"/>
                          <w:sz w:val="16"/>
                          <w:lang w:val="en-GB"/>
                        </w:rPr>
                        <w:t>The Netherlands</w:t>
                      </w:r>
                      <w:r w:rsidRPr="007B2681">
                        <w:rPr>
                          <w:rFonts w:ascii="Verdana" w:hAnsi="Verdana"/>
                          <w:sz w:val="16"/>
                          <w:lang w:val="en-GB"/>
                        </w:rPr>
                        <w:tab/>
                      </w:r>
                      <w:r w:rsidRPr="007B2681">
                        <w:rPr>
                          <w:rFonts w:ascii="Verdana" w:hAnsi="Verdana"/>
                          <w:b/>
                          <w:bCs/>
                          <w:sz w:val="16"/>
                          <w:lang w:val="en-GB"/>
                        </w:rPr>
                        <w:t xml:space="preserve">             Able2 Iberia</w:t>
                      </w:r>
                    </w:p>
                    <w:p w:rsidR="00A13946" w:rsidRPr="007B2681" w:rsidRDefault="00A13946" w:rsidP="00A13946">
                      <w:pPr>
                        <w:rPr>
                          <w:rFonts w:ascii="Verdana" w:hAnsi="Verdana"/>
                          <w:sz w:val="14"/>
                          <w:lang w:val="en-GB"/>
                        </w:rPr>
                      </w:pPr>
                      <w:r w:rsidRPr="007B2681">
                        <w:rPr>
                          <w:rFonts w:ascii="Verdana" w:hAnsi="Verdana"/>
                          <w:sz w:val="16"/>
                          <w:lang w:val="en-GB"/>
                        </w:rPr>
                        <w:t>www.able2.nl</w:t>
                      </w:r>
                      <w:r w:rsidRPr="007B2681">
                        <w:rPr>
                          <w:rFonts w:ascii="Verdana" w:hAnsi="Verdana"/>
                          <w:sz w:val="16"/>
                          <w:lang w:val="en-GB"/>
                        </w:rPr>
                        <w:tab/>
                      </w:r>
                      <w:r w:rsidRPr="007B2681">
                        <w:rPr>
                          <w:rFonts w:ascii="Verdana" w:hAnsi="Verdana"/>
                          <w:sz w:val="16"/>
                          <w:lang w:val="en-GB"/>
                        </w:rPr>
                        <w:tab/>
                        <w:t>www.able2.es</w:t>
                      </w:r>
                    </w:p>
                    <w:p w:rsidR="00101EB9" w:rsidRPr="00A13946" w:rsidRDefault="00A13946" w:rsidP="00A13946">
                      <w:pPr>
                        <w:rPr>
                          <w:rFonts w:ascii="Verdana" w:hAnsi="Verdana"/>
                          <w:sz w:val="16"/>
                          <w:lang w:val="en-GB"/>
                        </w:rPr>
                      </w:pPr>
                    </w:p>
                  </w:txbxContent>
                </v:textbox>
              </v:shape>
            </w:pict>
          </mc:Fallback>
        </mc:AlternateContent>
      </w:r>
      <w:r w:rsidR="00123301" w:rsidRPr="00A129B1">
        <w:rPr>
          <w:caps/>
          <w:sz w:val="20"/>
        </w:rPr>
        <w:br w:type="column"/>
      </w:r>
      <w:r w:rsidR="00123301" w:rsidRPr="00A129B1">
        <w:rPr>
          <w:caps/>
          <w:sz w:val="20"/>
        </w:rPr>
        <w:t>frame assembly</w:t>
      </w:r>
    </w:p>
    <w:p w:rsidR="00101EB9" w:rsidRPr="00A129B1" w:rsidRDefault="00123301">
      <w:pPr>
        <w:rPr>
          <w:rFonts w:ascii="Comic Sans MS" w:hAnsi="Comic Sans MS"/>
          <w:sz w:val="18"/>
        </w:rPr>
      </w:pPr>
      <w:r w:rsidRPr="00A129B1">
        <w:rPr>
          <w:rFonts w:ascii="Comic Sans MS" w:hAnsi="Comic Sans MS"/>
          <w:sz w:val="18"/>
        </w:rPr>
        <w:t>Place the two legs attached to the base frame in the upright position and secure in position using the washer, nuts and bolts provided. For each leg, place a washer onto a bolt and push the bolt from the outside through the hole in the leg frame, then place another washer onto the other end of the bolt and screw on a nut.</w:t>
      </w:r>
    </w:p>
    <w:p w:rsidR="00101EB9" w:rsidRPr="00A129B1" w:rsidRDefault="001E4758">
      <w:pPr>
        <w:pStyle w:val="Plattetekst3"/>
      </w:pPr>
    </w:p>
    <w:p w:rsidR="00101EB9" w:rsidRPr="00A129B1" w:rsidRDefault="00123301">
      <w:pPr>
        <w:pStyle w:val="Kop2"/>
        <w:rPr>
          <w:caps/>
          <w:sz w:val="20"/>
        </w:rPr>
      </w:pPr>
      <w:r w:rsidRPr="00A129B1">
        <w:rPr>
          <w:caps/>
          <w:sz w:val="20"/>
        </w:rPr>
        <w:t>TOP assembly</w:t>
      </w:r>
    </w:p>
    <w:p w:rsidR="00101EB9" w:rsidRDefault="00123301">
      <w:pPr>
        <w:pStyle w:val="Plattetekst3"/>
      </w:pPr>
      <w:r w:rsidRPr="00A129B1">
        <w:t>Loosen the height adjustment knobs on the base leg frames and insert the table top chrome legs into the base legs. The table height and angle can be adjusted. Be sure to tighten the adjustment knobs securely.</w:t>
      </w:r>
    </w:p>
    <w:p w:rsidR="00A13946" w:rsidRDefault="00A13946">
      <w:pPr>
        <w:pStyle w:val="Plattetekst3"/>
      </w:pPr>
    </w:p>
    <w:p w:rsidR="00A13946" w:rsidRPr="00A129B1" w:rsidRDefault="00A13946" w:rsidP="00A13946">
      <w:pPr>
        <w:pStyle w:val="Kop2"/>
        <w:rPr>
          <w:caps/>
          <w:sz w:val="20"/>
        </w:rPr>
      </w:pPr>
      <w:r w:rsidRPr="00A129B1">
        <w:rPr>
          <w:caps/>
          <w:sz w:val="20"/>
        </w:rPr>
        <w:t>caster brakes</w:t>
      </w:r>
    </w:p>
    <w:p w:rsidR="00A13946" w:rsidRDefault="00A13946">
      <w:pPr>
        <w:pStyle w:val="Plattetekst3"/>
      </w:pPr>
      <w:r w:rsidRPr="00A129B1">
        <w:t>To engage caster brakes, press down on the break lever on the wheel until it clicks into position. To release, lift up lever.</w:t>
      </w:r>
    </w:p>
    <w:p w:rsidR="00A13946" w:rsidRPr="00A129B1" w:rsidRDefault="00A13946">
      <w:pPr>
        <w:pStyle w:val="Plattetekst3"/>
      </w:pPr>
    </w:p>
    <w:p w:rsidR="00101EB9" w:rsidRDefault="00A13946">
      <w:pPr>
        <w:rPr>
          <w:rFonts w:ascii="Comic Sans MS" w:hAnsi="Comic Sans MS"/>
          <w:sz w:val="18"/>
        </w:rPr>
      </w:pPr>
      <w:r>
        <w:rPr>
          <w:noProof/>
          <w:lang w:val="nl-NL" w:eastAsia="nl-NL"/>
        </w:rPr>
        <w:drawing>
          <wp:inline distT="0" distB="0" distL="0" distR="0" wp14:anchorId="5B7B88A9" wp14:editId="2D3696BC">
            <wp:extent cx="2263140" cy="1321996"/>
            <wp:effectExtent l="0" t="0" r="381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E_NoBackground[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4317" cy="1328525"/>
                    </a:xfrm>
                    <a:prstGeom prst="rect">
                      <a:avLst/>
                    </a:prstGeom>
                  </pic:spPr>
                </pic:pic>
              </a:graphicData>
            </a:graphic>
          </wp:inline>
        </w:drawing>
      </w:r>
    </w:p>
    <w:p w:rsidR="003D5534" w:rsidRPr="00A129B1" w:rsidRDefault="003D5534">
      <w:pPr>
        <w:rPr>
          <w:rFonts w:ascii="Comic Sans MS" w:hAnsi="Comic Sans MS"/>
          <w:sz w:val="18"/>
        </w:rPr>
      </w:pPr>
      <w:r>
        <w:rPr>
          <w:rFonts w:ascii="Comic Sans MS" w:hAnsi="Comic Sans MS"/>
          <w:sz w:val="18"/>
        </w:rPr>
        <w:t xml:space="preserve">                                            Made in Taiwan</w:t>
      </w:r>
    </w:p>
    <w:sectPr w:rsidR="003D5534" w:rsidRPr="00A129B1" w:rsidSect="00A13946">
      <w:type w:val="continuous"/>
      <w:pgSz w:w="12240" w:h="15840"/>
      <w:pgMar w:top="1080" w:right="1440" w:bottom="142" w:left="1440"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58" w:rsidRDefault="001E4758">
      <w:r>
        <w:separator/>
      </w:r>
    </w:p>
  </w:endnote>
  <w:endnote w:type="continuationSeparator" w:id="0">
    <w:p w:rsidR="001E4758" w:rsidRDefault="001E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58" w:rsidRDefault="001E4758">
      <w:r>
        <w:separator/>
      </w:r>
    </w:p>
  </w:footnote>
  <w:footnote w:type="continuationSeparator" w:id="0">
    <w:p w:rsidR="001E4758" w:rsidRDefault="001E4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870A9"/>
    <w:multiLevelType w:val="hybridMultilevel"/>
    <w:tmpl w:val="9CF60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A04659"/>
    <w:multiLevelType w:val="hybridMultilevel"/>
    <w:tmpl w:val="0D3CF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01"/>
    <w:rsid w:val="00123301"/>
    <w:rsid w:val="001B3C16"/>
    <w:rsid w:val="001E4758"/>
    <w:rsid w:val="003D5534"/>
    <w:rsid w:val="00807472"/>
    <w:rsid w:val="00A139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4A9ABE"/>
  <w15:docId w15:val="{1005F35B-978D-414F-823D-C813B166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1">
    <w:name w:val="heading 1"/>
    <w:basedOn w:val="Standaard"/>
    <w:next w:val="Standaard"/>
    <w:qFormat/>
    <w:pPr>
      <w:keepNext/>
      <w:spacing w:before="240" w:after="60"/>
      <w:outlineLvl w:val="0"/>
    </w:pPr>
    <w:rPr>
      <w:rFonts w:ascii="Helvetica" w:hAnsi="Helvetica"/>
      <w:b/>
      <w:kern w:val="32"/>
      <w:sz w:val="32"/>
    </w:rPr>
  </w:style>
  <w:style w:type="paragraph" w:styleId="Kop2">
    <w:name w:val="heading 2"/>
    <w:basedOn w:val="Standaard"/>
    <w:next w:val="Standaard"/>
    <w:qFormat/>
    <w:pPr>
      <w:keepNext/>
      <w:outlineLvl w:val="1"/>
    </w:pPr>
    <w:rPr>
      <w:rFonts w:ascii="Comic Sans MS" w:hAnsi="Comic Sans MS"/>
      <w:b/>
      <w:sz w:val="18"/>
    </w:rPr>
  </w:style>
  <w:style w:type="paragraph" w:styleId="Kop3">
    <w:name w:val="heading 3"/>
    <w:basedOn w:val="Standaard"/>
    <w:next w:val="Standaard"/>
    <w:qFormat/>
    <w:rsid w:val="00020A8F"/>
    <w:pPr>
      <w:keepNext/>
      <w:spacing w:before="240" w:after="60"/>
      <w:outlineLvl w:val="2"/>
    </w:pPr>
    <w:rPr>
      <w:rFonts w:ascii="Comic Sans MS" w:hAnsi="Comic Sans MS"/>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rFonts w:ascii="Comic Sans MS" w:hAnsi="Comic Sans MS"/>
      <w:sz w:val="48"/>
    </w:rPr>
  </w:style>
  <w:style w:type="paragraph" w:styleId="Documentstructuur">
    <w:name w:val="Document Map"/>
    <w:basedOn w:val="Standaard"/>
    <w:pPr>
      <w:shd w:val="clear" w:color="auto" w:fill="000080"/>
    </w:pPr>
    <w:rPr>
      <w:rFonts w:ascii="Helvetica" w:eastAsia="MS Gothic" w:hAnsi="Helvetica"/>
    </w:rPr>
  </w:style>
  <w:style w:type="paragraph" w:styleId="Plattetekst">
    <w:name w:val="Body Text"/>
    <w:basedOn w:val="Standaard"/>
    <w:rPr>
      <w:rFonts w:ascii="Comic Sans MS" w:hAnsi="Comic Sans MS"/>
      <w:sz w:val="20"/>
    </w:rPr>
  </w:style>
  <w:style w:type="paragraph" w:styleId="Plattetekst2">
    <w:name w:val="Body Text 2"/>
    <w:basedOn w:val="Standaard"/>
    <w:rPr>
      <w:rFonts w:ascii="Comic Sans MS" w:hAnsi="Comic Sans MS"/>
      <w:sz w:val="19"/>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styleId="Plattetekst3">
    <w:name w:val="Body Text 3"/>
    <w:basedOn w:val="Standaard"/>
    <w:rPr>
      <w:rFonts w:ascii="Comic Sans MS" w:hAnsi="Comic Sans MS"/>
      <w:sz w:val="18"/>
    </w:rPr>
  </w:style>
  <w:style w:type="character" w:styleId="Hyperlink">
    <w:name w:val="Hyperlink"/>
    <w:basedOn w:val="Standaardalinea-lettertype"/>
    <w:rsid w:val="002D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216</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Name  of product</vt:lpstr>
    </vt:vector>
  </TitlesOfParts>
  <Company>Dynalife Products Inc</Company>
  <LinksUpToDate>false</LinksUpToDate>
  <CharactersWithSpaces>1404</CharactersWithSpaces>
  <SharedDoc>false</SharedDoc>
  <HLinks>
    <vt:vector size="36" baseType="variant">
      <vt:variant>
        <vt:i4>2359411</vt:i4>
      </vt:variant>
      <vt:variant>
        <vt:i4>1536</vt:i4>
      </vt:variant>
      <vt:variant>
        <vt:i4>1030</vt:i4>
      </vt:variant>
      <vt:variant>
        <vt:i4>1</vt:i4>
      </vt:variant>
      <vt:variant>
        <vt:lpwstr>Snapz Pro XNapz001</vt:lpwstr>
      </vt:variant>
      <vt:variant>
        <vt:lpwstr/>
      </vt:variant>
      <vt:variant>
        <vt:i4>2818104</vt:i4>
      </vt:variant>
      <vt:variant>
        <vt:i4>1586</vt:i4>
      </vt:variant>
      <vt:variant>
        <vt:i4>1025</vt:i4>
      </vt:variant>
      <vt:variant>
        <vt:i4>1</vt:i4>
      </vt:variant>
      <vt:variant>
        <vt:lpwstr>12215 overbed table BW</vt:lpwstr>
      </vt:variant>
      <vt:variant>
        <vt:lpwstr/>
      </vt:variant>
      <vt:variant>
        <vt:i4>2621496</vt:i4>
      </vt:variant>
      <vt:variant>
        <vt:i4>1590</vt:i4>
      </vt:variant>
      <vt:variant>
        <vt:i4>1026</vt:i4>
      </vt:variant>
      <vt:variant>
        <vt:i4>1</vt:i4>
      </vt:variant>
      <vt:variant>
        <vt:lpwstr>12216 overbed table BW</vt:lpwstr>
      </vt:variant>
      <vt:variant>
        <vt:lpwstr/>
      </vt:variant>
      <vt:variant>
        <vt:i4>1310800</vt:i4>
      </vt:variant>
      <vt:variant>
        <vt:i4>1711</vt:i4>
      </vt:variant>
      <vt:variant>
        <vt:i4>1027</vt:i4>
      </vt:variant>
      <vt:variant>
        <vt:i4>1</vt:i4>
      </vt:variant>
      <vt:variant>
        <vt:lpwstr>Warning Triangle</vt:lpwstr>
      </vt:variant>
      <vt:variant>
        <vt:lpwstr/>
      </vt:variant>
      <vt:variant>
        <vt:i4>1310800</vt:i4>
      </vt:variant>
      <vt:variant>
        <vt:i4>1975</vt:i4>
      </vt:variant>
      <vt:variant>
        <vt:i4>1028</vt:i4>
      </vt:variant>
      <vt:variant>
        <vt:i4>1</vt:i4>
      </vt:variant>
      <vt:variant>
        <vt:lpwstr>Warning Triangle</vt:lpwstr>
      </vt:variant>
      <vt:variant>
        <vt:lpwstr/>
      </vt:variant>
      <vt:variant>
        <vt:i4>1310800</vt:i4>
      </vt:variant>
      <vt:variant>
        <vt:i4>2039</vt:i4>
      </vt:variant>
      <vt:variant>
        <vt:i4>1029</vt:i4>
      </vt:variant>
      <vt:variant>
        <vt:i4>1</vt:i4>
      </vt:variant>
      <vt:variant>
        <vt:lpwstr>Warning Triangle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product</dc:title>
  <dc:subject/>
  <dc:creator>Eva</dc:creator>
  <cp:keywords/>
  <cp:lastModifiedBy>Daniël van Alphen</cp:lastModifiedBy>
  <cp:revision>4</cp:revision>
  <cp:lastPrinted>2008-07-01T14:16:00Z</cp:lastPrinted>
  <dcterms:created xsi:type="dcterms:W3CDTF">2020-03-12T07:27:00Z</dcterms:created>
  <dcterms:modified xsi:type="dcterms:W3CDTF">2020-03-12T09:39:00Z</dcterms:modified>
</cp:coreProperties>
</file>